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1B" w:rsidRPr="00B34A1B" w:rsidRDefault="00B34A1B" w:rsidP="00B34A1B">
      <w:pPr>
        <w:tabs>
          <w:tab w:val="left" w:pos="6379"/>
        </w:tabs>
        <w:suppressAutoHyphens/>
        <w:autoSpaceDN w:val="0"/>
        <w:spacing w:after="0" w:line="240" w:lineRule="auto"/>
        <w:ind w:left="4536" w:firstLine="170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18</w:t>
      </w:r>
    </w:p>
    <w:p w:rsidR="00B34A1B" w:rsidRPr="00B34A1B" w:rsidRDefault="00B34A1B" w:rsidP="00B34A1B">
      <w:pPr>
        <w:shd w:val="clear" w:color="auto" w:fill="FFFFFF"/>
        <w:autoSpaceDN w:val="0"/>
        <w:spacing w:after="0" w:line="240" w:lineRule="auto"/>
        <w:ind w:left="4536" w:firstLine="1701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34A1B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Положению</w:t>
      </w:r>
    </w:p>
    <w:p w:rsidR="00B34A1B" w:rsidRPr="00B34A1B" w:rsidRDefault="00B34A1B" w:rsidP="00B34A1B">
      <w:pPr>
        <w:shd w:val="clear" w:color="auto" w:fill="FFFFFF"/>
        <w:autoSpaceDN w:val="0"/>
        <w:spacing w:after="0" w:line="240" w:lineRule="auto"/>
        <w:ind w:left="4536" w:firstLine="1701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3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формах, периодичности и порядке </w:t>
      </w:r>
    </w:p>
    <w:p w:rsidR="00B34A1B" w:rsidRPr="00B34A1B" w:rsidRDefault="00B34A1B" w:rsidP="00B34A1B">
      <w:pPr>
        <w:shd w:val="clear" w:color="auto" w:fill="FFFFFF"/>
        <w:autoSpaceDN w:val="0"/>
        <w:spacing w:after="0" w:line="240" w:lineRule="auto"/>
        <w:ind w:left="4536" w:firstLine="1701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3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текущего контроля успеваемости </w:t>
      </w:r>
    </w:p>
    <w:p w:rsidR="00B34A1B" w:rsidRPr="00B34A1B" w:rsidRDefault="00B34A1B" w:rsidP="00B34A1B">
      <w:pPr>
        <w:shd w:val="clear" w:color="auto" w:fill="FFFFFF"/>
        <w:autoSpaceDN w:val="0"/>
        <w:spacing w:after="0" w:line="240" w:lineRule="auto"/>
        <w:ind w:left="4536" w:firstLine="1701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r w:rsidRPr="00B3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</w:t>
      </w:r>
      <w:r w:rsidRPr="00B34A1B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B34A1B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обучающихся</w:t>
      </w:r>
      <w:proofErr w:type="gramEnd"/>
      <w:r w:rsidRPr="00B34A1B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 </w:t>
      </w:r>
    </w:p>
    <w:p w:rsidR="00B34A1B" w:rsidRDefault="00B34A1B" w:rsidP="00FA5F7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4A1B" w:rsidRDefault="00B34A1B" w:rsidP="00FA5F7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5F78" w:rsidRPr="00FA5F78" w:rsidRDefault="00BD6094" w:rsidP="00FA5F7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и нормы </w:t>
      </w:r>
      <w:r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оценивани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по</w:t>
      </w:r>
      <w:r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A5F78"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FA5F78"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End w:id="0"/>
      <w:r w:rsidR="00AE02E4" w:rsidRPr="00AE02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основы безопасности жизнедеятельности</w:t>
      </w:r>
      <w:r w:rsidR="00AE02E4"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E02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A5F78" w:rsidRPr="00FA5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ОБЖ</w:t>
      </w:r>
      <w:r w:rsidR="00AE02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FA5F78" w:rsidRPr="00FA5F78" w:rsidRDefault="00FA5F78" w:rsidP="00FA5F7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7B3A" w:rsidRPr="008E7B3A" w:rsidRDefault="008E7B3A" w:rsidP="008E7B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оценки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щихся предполагают наличие оценок за устный ответ и письменные работы. Дополнительные оценки по предмету основы безопасности жизнедеятельности выставляются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щимся</w:t>
      </w:r>
      <w:proofErr w:type="gramEnd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индивидуальные творческие работы на внеклассных и внешкольных мероприятиях, например, конкурсы и викторины, олимпиады по предмету, экскурсии, кружковая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работа, а также «Дни здоровья» 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Оценка устных ответов учащихся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оценивается отметкой «5», если ученик:</w:t>
      </w:r>
    </w:p>
    <w:p w:rsidR="008E7B3A" w:rsidRPr="008E7B3A" w:rsidRDefault="008E7B3A" w:rsidP="00AE02E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8E7B3A" w:rsidRPr="008E7B3A" w:rsidRDefault="008E7B3A" w:rsidP="00AE02E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изложил материал грамотным языком в определенной логической последовательности, конкретизировал примерами, подводил новые объекты и явления под общие понятия, объяснил их особенности;</w:t>
      </w:r>
    </w:p>
    <w:p w:rsidR="008E7B3A" w:rsidRPr="008E7B3A" w:rsidRDefault="008E7B3A" w:rsidP="00AE02E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8E7B3A" w:rsidRPr="008E7B3A" w:rsidRDefault="008E7B3A" w:rsidP="00AE02E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устойчивость используемых при отработке умений и навыков;</w:t>
      </w:r>
    </w:p>
    <w:p w:rsidR="008E7B3A" w:rsidRPr="008E7B3A" w:rsidRDefault="008E7B3A" w:rsidP="00AE02E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оценивается отметкой «4», если он удовлетворяет в основном требованиям    на оценку «5», но при этом имеет один из недостатков:</w:t>
      </w:r>
    </w:p>
    <w:p w:rsidR="008E7B3A" w:rsidRPr="008E7B3A" w:rsidRDefault="008E7B3A" w:rsidP="00AE02E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изложении допущены небольшие пробелы, не исказившие содержание ответа;</w:t>
      </w:r>
    </w:p>
    <w:p w:rsidR="008E7B3A" w:rsidRPr="008E7B3A" w:rsidRDefault="008E7B3A" w:rsidP="00AE02E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8E7B3A" w:rsidRPr="008E7B3A" w:rsidRDefault="008E7B3A" w:rsidP="00AE02E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«3» ставится в следующих случаях:</w:t>
      </w:r>
    </w:p>
    <w:p w:rsidR="008E7B3A" w:rsidRPr="008E7B3A" w:rsidRDefault="008E7B3A" w:rsidP="00AE02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8E7B3A" w:rsidRPr="008E7B3A" w:rsidRDefault="008E7B3A" w:rsidP="00AE02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имелись затруднения или допущены ошибки в определении понятий,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8E7B3A" w:rsidRPr="008E7B3A" w:rsidRDefault="008E7B3A" w:rsidP="00AE02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знании теоретического материала </w:t>
      </w:r>
      <w:proofErr w:type="gramStart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выявлена</w:t>
      </w:r>
      <w:proofErr w:type="gramEnd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недостаточная </w:t>
      </w:r>
      <w:proofErr w:type="spellStart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основных умений и навыков.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«2» ставится в следующих случаях:</w:t>
      </w:r>
    </w:p>
    <w:p w:rsidR="008E7B3A" w:rsidRPr="008E7B3A" w:rsidRDefault="008E7B3A" w:rsidP="00AE02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раскрыто основное содержание учебного материала;</w:t>
      </w:r>
    </w:p>
    <w:p w:rsidR="008E7B3A" w:rsidRPr="008E7B3A" w:rsidRDefault="008E7B3A" w:rsidP="00AE02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обнаружено незнание или непонимание учеником большей или наиболее важной части учебного материала;</w:t>
      </w:r>
    </w:p>
    <w:p w:rsidR="008E7B3A" w:rsidRPr="008E7B3A" w:rsidRDefault="008E7B3A" w:rsidP="00AE02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ошибки в определении понятий, особенностей, закономерностей, не даны выводы, ошибки не исправлены после нескольких наводящих вопросов учителя.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Оценка письменных работ учащихся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«5» ставится, если: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выполнена полностью, сделаны выводы, аккуратно;</w:t>
      </w:r>
    </w:p>
    <w:p w:rsidR="008E7B3A" w:rsidRPr="008E7B3A" w:rsidRDefault="008E7B3A" w:rsidP="00AE02E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логических  рассуждениях</w:t>
      </w:r>
      <w:proofErr w:type="gramEnd"/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обосновании ответа нет пробелов и ошибок (возможна одна неточность, описка, не являющаяся следствием незнания или непонимания у</w:t>
      </w:r>
      <w:r w:rsid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 материала)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«4» ставится, если:</w:t>
      </w:r>
    </w:p>
    <w:p w:rsidR="008E7B3A" w:rsidRPr="00AE02E4" w:rsidRDefault="008E7B3A" w:rsidP="00AE02E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выполнена полностью, но обоснования выводов недостаточны, неаккуратно;</w:t>
      </w:r>
    </w:p>
    <w:p w:rsidR="008E7B3A" w:rsidRPr="00AE02E4" w:rsidRDefault="008E7B3A" w:rsidP="00AE02E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допущена одна ошибка или два-три недочета в выводах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«3» ставится, если:</w:t>
      </w:r>
    </w:p>
    <w:p w:rsidR="008E7B3A" w:rsidRPr="00AE02E4" w:rsidRDefault="008E7B3A" w:rsidP="00AE02E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более одной ошибки или более двух-трех недочетов, но учащийся владеет обязательными умениями по проверяемой теме, нет выводов.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«2» ставится, если:</w:t>
      </w:r>
    </w:p>
    <w:p w:rsidR="008E7B3A" w:rsidRPr="008E7B3A" w:rsidRDefault="008E7B3A" w:rsidP="00AE02E4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существенные ошибки, показавшие, что учащийся не владеет изученны</w:t>
      </w:r>
      <w:r w:rsid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материалом, выполнено неверно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02E4" w:rsidRDefault="00AE02E4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Тестовое задание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«5»: 80 – 100 % от общего числа баллов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«4»: 70 - 79 %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«3»: 5</w:t>
      </w:r>
      <w:r w:rsidR="00AE0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- 69 %</w:t>
      </w:r>
    </w:p>
    <w:p w:rsidR="008E7B3A" w:rsidRPr="008E7B3A" w:rsidRDefault="008E7B3A" w:rsidP="008E7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«2»: менее 50%</w:t>
      </w:r>
    </w:p>
    <w:p w:rsidR="000B705E" w:rsidRDefault="000B705E" w:rsidP="008E7B3A">
      <w:pPr>
        <w:spacing w:after="0" w:line="240" w:lineRule="auto"/>
      </w:pPr>
    </w:p>
    <w:p w:rsidR="002C69A3" w:rsidRPr="002C69A3" w:rsidRDefault="002C69A3" w:rsidP="002C69A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 w:bidi="ru-RU"/>
        </w:rPr>
      </w:pPr>
      <w:r w:rsidRPr="002C69A3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 w:bidi="ru-RU"/>
        </w:rPr>
        <w:t xml:space="preserve">Отметка, полученная обучающимся, вносится учителем в электронный журнал с обязательным указанием типа задания. </w:t>
      </w:r>
    </w:p>
    <w:p w:rsidR="002C69A3" w:rsidRDefault="002C69A3" w:rsidP="008E7B3A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ru-RU"/>
        </w:rPr>
      </w:pPr>
      <w:r w:rsidRPr="002C69A3"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ru-RU"/>
        </w:rPr>
        <w:t>Вес отметок по видам заданий (работ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ru-RU"/>
        </w:rPr>
        <w:t>)</w:t>
      </w:r>
    </w:p>
    <w:tbl>
      <w:tblPr>
        <w:tblpPr w:leftFromText="180" w:rightFromText="180" w:vertAnchor="text" w:horzAnchor="margin" w:tblpXSpec="center" w:tblpY="91"/>
        <w:tblW w:w="826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Вес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20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10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20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lastRenderedPageBreak/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50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20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30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Реферат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10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Зачёт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40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20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10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Индивидуальная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20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Практическая</w:t>
            </w: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 xml:space="preserve">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30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262626"/>
                <w:sz w:val="24"/>
                <w:szCs w:val="24"/>
                <w:lang w:eastAsia="ru-RU" w:bidi="ru-RU"/>
              </w:rPr>
              <w:t>Итоговое 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40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Доклад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 w:type="page"/>
              <w:t>10</w:t>
            </w:r>
          </w:p>
        </w:tc>
      </w:tr>
      <w:tr w:rsidR="002C69A3" w:rsidRPr="002C69A3" w:rsidTr="008C50AB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2C69A3" w:rsidRPr="002C69A3" w:rsidRDefault="002C69A3" w:rsidP="008C50A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C69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</w:tbl>
    <w:p w:rsidR="002C69A3" w:rsidRDefault="002C69A3" w:rsidP="008E7B3A">
      <w:pPr>
        <w:spacing w:after="0" w:line="240" w:lineRule="auto"/>
      </w:pPr>
    </w:p>
    <w:sectPr w:rsidR="002C69A3" w:rsidSect="008E7B3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219B"/>
    <w:multiLevelType w:val="hybridMultilevel"/>
    <w:tmpl w:val="F6C81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3184"/>
    <w:multiLevelType w:val="hybridMultilevel"/>
    <w:tmpl w:val="8138A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82921"/>
    <w:multiLevelType w:val="hybridMultilevel"/>
    <w:tmpl w:val="3266CE2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F77E2"/>
    <w:multiLevelType w:val="hybridMultilevel"/>
    <w:tmpl w:val="EA208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C7F58"/>
    <w:multiLevelType w:val="hybridMultilevel"/>
    <w:tmpl w:val="4D8200A2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8603A1"/>
    <w:multiLevelType w:val="hybridMultilevel"/>
    <w:tmpl w:val="E5A823B8"/>
    <w:lvl w:ilvl="0" w:tplc="095A0E4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C8D65DF"/>
    <w:multiLevelType w:val="hybridMultilevel"/>
    <w:tmpl w:val="EDCC6D04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E5E72"/>
    <w:multiLevelType w:val="hybridMultilevel"/>
    <w:tmpl w:val="05C4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24D68"/>
    <w:multiLevelType w:val="hybridMultilevel"/>
    <w:tmpl w:val="C450C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E0DC3"/>
    <w:multiLevelType w:val="hybridMultilevel"/>
    <w:tmpl w:val="3390869E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E6E25"/>
    <w:multiLevelType w:val="hybridMultilevel"/>
    <w:tmpl w:val="8794D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05986"/>
    <w:multiLevelType w:val="hybridMultilevel"/>
    <w:tmpl w:val="4F26F4BC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55AE2"/>
    <w:multiLevelType w:val="hybridMultilevel"/>
    <w:tmpl w:val="A14C7CD6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4F787E"/>
    <w:multiLevelType w:val="hybridMultilevel"/>
    <w:tmpl w:val="A6F6C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851A5D"/>
    <w:multiLevelType w:val="hybridMultilevel"/>
    <w:tmpl w:val="28D4B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607227"/>
    <w:multiLevelType w:val="hybridMultilevel"/>
    <w:tmpl w:val="0652E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D96D0B"/>
    <w:multiLevelType w:val="hybridMultilevel"/>
    <w:tmpl w:val="25301166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4"/>
  </w:num>
  <w:num w:numId="5">
    <w:abstractNumId w:val="13"/>
  </w:num>
  <w:num w:numId="6">
    <w:abstractNumId w:val="1"/>
  </w:num>
  <w:num w:numId="7">
    <w:abstractNumId w:val="15"/>
  </w:num>
  <w:num w:numId="8">
    <w:abstractNumId w:val="3"/>
  </w:num>
  <w:num w:numId="9">
    <w:abstractNumId w:val="7"/>
  </w:num>
  <w:num w:numId="10">
    <w:abstractNumId w:val="9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9"/>
    <w:rsid w:val="00074677"/>
    <w:rsid w:val="000B705E"/>
    <w:rsid w:val="00174D49"/>
    <w:rsid w:val="002C69A3"/>
    <w:rsid w:val="00694A59"/>
    <w:rsid w:val="008E7B3A"/>
    <w:rsid w:val="00AE02E4"/>
    <w:rsid w:val="00B34A1B"/>
    <w:rsid w:val="00BD6094"/>
    <w:rsid w:val="00FA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B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</cp:lastModifiedBy>
  <cp:revision>8</cp:revision>
  <dcterms:created xsi:type="dcterms:W3CDTF">2021-04-16T07:37:00Z</dcterms:created>
  <dcterms:modified xsi:type="dcterms:W3CDTF">2022-01-13T10:38:00Z</dcterms:modified>
</cp:coreProperties>
</file>